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EAB52" w14:textId="46CFD900" w:rsidR="004610DA" w:rsidRDefault="00FB07B9" w:rsidP="00FB07B9">
      <w:pPr>
        <w:ind w:right="-483"/>
        <w:jc w:val="right"/>
        <w:rPr>
          <w:rFonts w:ascii="Arial" w:hAnsi="Arial" w:cs="Arial"/>
          <w:color w:val="000000"/>
          <w:sz w:val="22"/>
          <w:szCs w:val="22"/>
        </w:rPr>
      </w:pPr>
      <w:r>
        <w:rPr>
          <w:rFonts w:ascii="Arial" w:hAnsi="Arial" w:cs="Arial"/>
          <w:noProof/>
          <w:color w:val="000000"/>
          <w:sz w:val="22"/>
          <w:szCs w:val="22"/>
        </w:rPr>
        <w:drawing>
          <wp:anchor distT="0" distB="0" distL="114300" distR="114300" simplePos="0" relativeHeight="251658240" behindDoc="0" locked="0" layoutInCell="1" allowOverlap="1" wp14:anchorId="6C4DEC84" wp14:editId="603E98D3">
            <wp:simplePos x="0" y="0"/>
            <wp:positionH relativeFrom="column">
              <wp:posOffset>-643890</wp:posOffset>
            </wp:positionH>
            <wp:positionV relativeFrom="paragraph">
              <wp:posOffset>0</wp:posOffset>
            </wp:positionV>
            <wp:extent cx="1685925" cy="1685925"/>
            <wp:effectExtent l="0" t="0" r="9525" b="9525"/>
            <wp:wrapSquare wrapText="bothSides"/>
            <wp:docPr id="4" name="Picture 4"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2"/>
          <w:szCs w:val="22"/>
        </w:rPr>
        <w:drawing>
          <wp:inline distT="0" distB="0" distL="0" distR="0" wp14:anchorId="5B23AC93" wp14:editId="5AA3472F">
            <wp:extent cx="1388110" cy="13881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 Augustines Logo Tran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8110" cy="1388110"/>
                    </a:xfrm>
                    <a:prstGeom prst="rect">
                      <a:avLst/>
                    </a:prstGeom>
                  </pic:spPr>
                </pic:pic>
              </a:graphicData>
            </a:graphic>
          </wp:inline>
        </w:drawing>
      </w:r>
    </w:p>
    <w:p w14:paraId="3CFF4CD0" w14:textId="77777777" w:rsidR="00FB07B9" w:rsidRDefault="00FB07B9" w:rsidP="00FB07B9">
      <w:pPr>
        <w:ind w:right="-483"/>
        <w:rPr>
          <w:rFonts w:ascii="Arial" w:hAnsi="Arial" w:cs="Arial"/>
          <w:color w:val="000000"/>
          <w:sz w:val="22"/>
          <w:szCs w:val="22"/>
        </w:rPr>
      </w:pPr>
    </w:p>
    <w:p w14:paraId="7F295994" w14:textId="2009A933" w:rsidR="004610DA" w:rsidRPr="002940E3" w:rsidRDefault="004610DA" w:rsidP="00FB07B9">
      <w:pPr>
        <w:ind w:right="-483"/>
        <w:rPr>
          <w:rFonts w:ascii="Arial" w:hAnsi="Arial" w:cs="Arial"/>
          <w:b/>
          <w:color w:val="000000"/>
          <w:sz w:val="22"/>
          <w:szCs w:val="22"/>
          <w:u w:val="single"/>
        </w:rPr>
      </w:pPr>
      <w:r w:rsidRPr="002940E3">
        <w:rPr>
          <w:rFonts w:ascii="Arial" w:hAnsi="Arial" w:cs="Arial"/>
          <w:b/>
          <w:color w:val="000000"/>
          <w:sz w:val="22"/>
          <w:szCs w:val="22"/>
          <w:u w:val="single"/>
        </w:rPr>
        <w:t>Privacy Notice – Lateral Flow Testing for Staff</w:t>
      </w:r>
    </w:p>
    <w:p w14:paraId="705E8391" w14:textId="77777777" w:rsidR="002940E3" w:rsidRPr="007E3DA3" w:rsidRDefault="002940E3" w:rsidP="00FB07B9">
      <w:pPr>
        <w:pStyle w:val="Heading"/>
      </w:pPr>
      <w:r w:rsidRPr="007E3DA3">
        <w:t>General Data Protection Regulation</w:t>
      </w:r>
    </w:p>
    <w:p w14:paraId="74EA34CE" w14:textId="77777777" w:rsidR="002940E3" w:rsidRPr="006D074D" w:rsidRDefault="002940E3" w:rsidP="004610DA">
      <w:pPr>
        <w:ind w:right="-483"/>
        <w:rPr>
          <w:rFonts w:ascii="Arial" w:hAnsi="Arial" w:cs="Arial"/>
          <w:b/>
          <w:color w:val="000000"/>
          <w:sz w:val="22"/>
          <w:szCs w:val="22"/>
        </w:rPr>
      </w:pPr>
    </w:p>
    <w:p w14:paraId="57F8A8AA" w14:textId="77777777" w:rsidR="004610DA" w:rsidRPr="006D074D" w:rsidRDefault="004610DA" w:rsidP="004610DA">
      <w:pPr>
        <w:ind w:right="-483"/>
        <w:rPr>
          <w:rFonts w:ascii="Arial" w:hAnsi="Arial" w:cs="Arial"/>
          <w:color w:val="000000"/>
          <w:sz w:val="22"/>
          <w:szCs w:val="22"/>
        </w:rPr>
      </w:pPr>
    </w:p>
    <w:p w14:paraId="796B55E6"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Ownership of the Personal Data</w:t>
      </w:r>
    </w:p>
    <w:p w14:paraId="25CB5816" w14:textId="2E47FCFB"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To enable the C</w:t>
      </w:r>
      <w:r>
        <w:rPr>
          <w:rFonts w:ascii="Arial" w:hAnsi="Arial" w:cs="Arial"/>
          <w:color w:val="000000"/>
          <w:sz w:val="22"/>
          <w:szCs w:val="22"/>
        </w:rPr>
        <w:t xml:space="preserve">ovid-19 testing to be completed, </w:t>
      </w:r>
      <w:r w:rsidRPr="006D074D">
        <w:rPr>
          <w:rFonts w:ascii="Arial" w:hAnsi="Arial" w:cs="Arial"/>
          <w:color w:val="000000"/>
          <w:sz w:val="22"/>
          <w:szCs w:val="22"/>
        </w:rPr>
        <w:t xml:space="preserve">we need to process personal data for staff taking part, including sharing of personal data where we have a legal obligation. </w:t>
      </w:r>
      <w:r w:rsidR="00AC0FCF">
        <w:rPr>
          <w:rFonts w:ascii="Arial" w:hAnsi="Arial" w:cs="Arial"/>
          <w:color w:val="000000"/>
          <w:sz w:val="22"/>
          <w:szCs w:val="22"/>
        </w:rPr>
        <w:t>The Academy</w:t>
      </w:r>
      <w:r>
        <w:rPr>
          <w:rFonts w:ascii="Arial" w:hAnsi="Arial" w:cs="Arial"/>
          <w:color w:val="000000"/>
          <w:sz w:val="22"/>
          <w:szCs w:val="22"/>
        </w:rPr>
        <w:t xml:space="preserve"> </w:t>
      </w:r>
      <w:r w:rsidRPr="006D074D">
        <w:rPr>
          <w:rFonts w:ascii="Arial" w:hAnsi="Arial" w:cs="Arial"/>
          <w:color w:val="000000"/>
          <w:sz w:val="22"/>
          <w:szCs w:val="22"/>
        </w:rPr>
        <w:t>is the Data Controller for the data required for processing the tests and undertaking any actions which are needed to ensure we meet our public health and legal obligations.</w:t>
      </w:r>
    </w:p>
    <w:p w14:paraId="04FEFD77" w14:textId="77777777" w:rsidR="004610DA" w:rsidRPr="006D074D" w:rsidRDefault="004610DA" w:rsidP="004610DA">
      <w:pPr>
        <w:ind w:right="-483"/>
        <w:rPr>
          <w:rFonts w:ascii="Arial" w:hAnsi="Arial" w:cs="Arial"/>
          <w:color w:val="000000"/>
          <w:sz w:val="22"/>
          <w:szCs w:val="22"/>
        </w:rPr>
      </w:pPr>
    </w:p>
    <w:p w14:paraId="454E7DEB"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 xml:space="preserve">Personal Data relating to staff is processed under the legitimate interest of the data controller </w:t>
      </w:r>
      <w:r w:rsidR="00AC0FCF">
        <w:rPr>
          <w:rFonts w:ascii="Arial" w:hAnsi="Arial" w:cs="Arial"/>
          <w:color w:val="000000"/>
          <w:sz w:val="22"/>
          <w:szCs w:val="22"/>
        </w:rPr>
        <w:t xml:space="preserve">(Article 6(1)(f) of the UK GDPR) </w:t>
      </w:r>
      <w:r w:rsidRPr="006D074D">
        <w:rPr>
          <w:rFonts w:ascii="Arial" w:hAnsi="Arial" w:cs="Arial"/>
          <w:color w:val="000000"/>
          <w:sz w:val="22"/>
          <w:szCs w:val="22"/>
        </w:rPr>
        <w:t xml:space="preserve">to ensure we can minimise the spread of COVID and enable us to continue to deliver </w:t>
      </w:r>
      <w:r>
        <w:rPr>
          <w:rFonts w:ascii="Arial" w:hAnsi="Arial" w:cs="Arial"/>
          <w:color w:val="000000"/>
          <w:sz w:val="22"/>
          <w:szCs w:val="22"/>
        </w:rPr>
        <w:t>our</w:t>
      </w:r>
      <w:r w:rsidRPr="006D074D">
        <w:rPr>
          <w:rFonts w:ascii="Arial" w:hAnsi="Arial" w:cs="Arial"/>
          <w:color w:val="000000"/>
          <w:sz w:val="22"/>
          <w:szCs w:val="22"/>
        </w:rPr>
        <w:t xml:space="preserve"> services safely and securely.</w:t>
      </w:r>
    </w:p>
    <w:p w14:paraId="6F418958" w14:textId="77777777" w:rsidR="004610DA" w:rsidRPr="006D074D" w:rsidRDefault="004610DA" w:rsidP="004610DA">
      <w:pPr>
        <w:ind w:right="-483"/>
        <w:rPr>
          <w:rFonts w:ascii="Arial" w:hAnsi="Arial" w:cs="Arial"/>
          <w:color w:val="000000"/>
          <w:sz w:val="22"/>
          <w:szCs w:val="22"/>
        </w:rPr>
      </w:pPr>
    </w:p>
    <w:p w14:paraId="403EE12A" w14:textId="70E71643" w:rsidR="004610DA" w:rsidRDefault="004610DA" w:rsidP="004610DA">
      <w:pPr>
        <w:ind w:right="-483"/>
        <w:rPr>
          <w:rFonts w:ascii="Arial" w:hAnsi="Arial" w:cs="Arial"/>
          <w:color w:val="000000"/>
          <w:sz w:val="22"/>
          <w:szCs w:val="22"/>
        </w:rPr>
      </w:pPr>
      <w:r w:rsidRPr="006D074D">
        <w:rPr>
          <w:rFonts w:ascii="Arial" w:hAnsi="Arial" w:cs="Arial"/>
          <w:color w:val="000000"/>
          <w:sz w:val="22"/>
          <w:szCs w:val="22"/>
        </w:rPr>
        <w:t xml:space="preserve">If you decline a test, we record your decision under the legitimate interest of </w:t>
      </w:r>
      <w:r w:rsidR="00666DA7">
        <w:rPr>
          <w:rFonts w:ascii="Arial" w:hAnsi="Arial" w:cs="Arial"/>
          <w:color w:val="000000"/>
          <w:sz w:val="22"/>
          <w:szCs w:val="22"/>
        </w:rPr>
        <w:t xml:space="preserve">the Academy </w:t>
      </w:r>
      <w:r w:rsidRPr="006D074D">
        <w:rPr>
          <w:rFonts w:ascii="Arial" w:hAnsi="Arial" w:cs="Arial"/>
          <w:color w:val="000000"/>
          <w:sz w:val="22"/>
          <w:szCs w:val="22"/>
        </w:rPr>
        <w:t>in order to have a record of your decisions and to reduce unnecessary contact with you regarding testing. The processing of special category personal data is processed under the provisions Section 9.2(i) of GDPR, where it is in the public interest on Public Health Grounds. This data is processed under the obligations set out in Public Health legislation (Regulations 3(1) and (4) of the Health Service (Control of Patient Information) Regulations 2002 (COPI)) which allows the sharing of data for COVID related purposes.</w:t>
      </w:r>
    </w:p>
    <w:p w14:paraId="4750ED30" w14:textId="77777777" w:rsidR="00896CD0" w:rsidRDefault="00896CD0" w:rsidP="004610DA">
      <w:pPr>
        <w:ind w:right="-483"/>
        <w:rPr>
          <w:rFonts w:ascii="Arial" w:hAnsi="Arial" w:cs="Arial"/>
          <w:color w:val="000000"/>
          <w:sz w:val="22"/>
          <w:szCs w:val="22"/>
        </w:rPr>
      </w:pPr>
    </w:p>
    <w:p w14:paraId="06A8179E" w14:textId="77777777" w:rsidR="00896CD0" w:rsidRPr="00AC0FCF" w:rsidRDefault="00896CD0" w:rsidP="00896CD0">
      <w:pPr>
        <w:rPr>
          <w:rFonts w:ascii="Arial" w:hAnsi="Arial" w:cs="Arial"/>
          <w:sz w:val="22"/>
        </w:rPr>
      </w:pPr>
      <w:r w:rsidRPr="00AC0FCF">
        <w:rPr>
          <w:rFonts w:ascii="Arial" w:hAnsi="Arial" w:cs="Arial"/>
          <w:sz w:val="22"/>
        </w:rPr>
        <w:t xml:space="preserve">The processing of special category personal data is processed under article 9 (2) (i) of the UK GDPR, where it is in the public interest on Public Health Grounds. This data is processed under the obligations set out in Public Health legislation (Regulations 3(1) and (4) of the Health Service (Control of Patient Information) Regulations 2002 (COPI)) which allows the sharing of data for COVID related purposes and where it is carried out by [a health care professional </w:t>
      </w:r>
      <w:r w:rsidRPr="00AC0FCF">
        <w:rPr>
          <w:rFonts w:ascii="Arial" w:hAnsi="Arial" w:cs="Arial"/>
          <w:b/>
          <w:sz w:val="22"/>
        </w:rPr>
        <w:t>OR</w:t>
      </w:r>
      <w:r w:rsidRPr="00AC0FCF">
        <w:rPr>
          <w:rFonts w:ascii="Arial" w:hAnsi="Arial" w:cs="Arial"/>
          <w:sz w:val="22"/>
        </w:rPr>
        <w:t xml:space="preserve"> someone who owes an equivalent duty of confidentiality to that data].</w:t>
      </w:r>
    </w:p>
    <w:p w14:paraId="799EBF51" w14:textId="77777777" w:rsidR="004610DA" w:rsidRPr="006D074D" w:rsidRDefault="004610DA" w:rsidP="004610DA">
      <w:pPr>
        <w:ind w:right="-483"/>
        <w:rPr>
          <w:rFonts w:ascii="Arial" w:hAnsi="Arial" w:cs="Arial"/>
          <w:color w:val="000000"/>
          <w:sz w:val="22"/>
          <w:szCs w:val="22"/>
        </w:rPr>
      </w:pPr>
    </w:p>
    <w:p w14:paraId="5A1E8C19" w14:textId="77777777" w:rsidR="004610DA" w:rsidRDefault="004610DA" w:rsidP="004610DA">
      <w:pPr>
        <w:ind w:right="-483"/>
        <w:rPr>
          <w:rFonts w:ascii="Arial" w:hAnsi="Arial" w:cs="Arial"/>
          <w:color w:val="000000"/>
          <w:sz w:val="22"/>
          <w:szCs w:val="22"/>
        </w:rPr>
      </w:pPr>
      <w:r w:rsidRPr="006D074D">
        <w:rPr>
          <w:rFonts w:ascii="Arial" w:hAnsi="Arial" w:cs="Arial"/>
          <w:color w:val="000000"/>
          <w:sz w:val="22"/>
          <w:szCs w:val="22"/>
        </w:rPr>
        <w:t>Data Controllership is then passed to the Department for Health and Social Care (DHSC) for all data that we transfer about you and your test results to them. For more information about what they do with your data please see the Test and Trace Privacy Notice.</w:t>
      </w:r>
    </w:p>
    <w:p w14:paraId="60F176B8" w14:textId="77777777" w:rsidR="004610DA" w:rsidRPr="006D074D" w:rsidRDefault="004610DA" w:rsidP="004610DA">
      <w:pPr>
        <w:ind w:right="-483"/>
        <w:rPr>
          <w:rFonts w:ascii="Arial" w:hAnsi="Arial" w:cs="Arial"/>
          <w:color w:val="000000"/>
          <w:sz w:val="22"/>
          <w:szCs w:val="22"/>
        </w:rPr>
      </w:pPr>
    </w:p>
    <w:p w14:paraId="2A64504E" w14:textId="6541AE13" w:rsidR="00896CD0" w:rsidRDefault="00D12DE5" w:rsidP="004610DA">
      <w:pPr>
        <w:ind w:right="-483"/>
        <w:rPr>
          <w:rFonts w:ascii="Arial" w:hAnsi="Arial" w:cs="Arial"/>
          <w:color w:val="000000"/>
          <w:sz w:val="22"/>
          <w:szCs w:val="22"/>
        </w:rPr>
      </w:pPr>
      <w:r>
        <w:rPr>
          <w:rFonts w:ascii="Arial" w:hAnsi="Arial" w:cs="Arial"/>
          <w:color w:val="000000"/>
          <w:sz w:val="22"/>
          <w:szCs w:val="22"/>
        </w:rPr>
        <w:t>T</w:t>
      </w:r>
      <w:r w:rsidR="00896CD0">
        <w:rPr>
          <w:rFonts w:ascii="Arial" w:hAnsi="Arial" w:cs="Arial"/>
          <w:color w:val="000000"/>
          <w:sz w:val="22"/>
          <w:szCs w:val="22"/>
        </w:rPr>
        <w:t xml:space="preserve">he Academy </w:t>
      </w:r>
      <w:r w:rsidR="004610DA" w:rsidRPr="006D074D">
        <w:rPr>
          <w:rFonts w:ascii="Arial" w:hAnsi="Arial" w:cs="Arial"/>
          <w:color w:val="000000"/>
          <w:sz w:val="22"/>
          <w:szCs w:val="22"/>
        </w:rPr>
        <w:t xml:space="preserve">remains the Data Controller for the data we retain about you. </w:t>
      </w:r>
    </w:p>
    <w:p w14:paraId="6569838B" w14:textId="77777777" w:rsidR="00896CD0" w:rsidRDefault="00896CD0" w:rsidP="004610DA">
      <w:pPr>
        <w:ind w:right="-483"/>
        <w:rPr>
          <w:rFonts w:ascii="Arial" w:hAnsi="Arial" w:cs="Arial"/>
          <w:color w:val="000000"/>
          <w:sz w:val="22"/>
          <w:szCs w:val="22"/>
        </w:rPr>
      </w:pPr>
    </w:p>
    <w:p w14:paraId="1BE86914" w14:textId="77777777" w:rsidR="00896CD0" w:rsidRPr="00896CD0" w:rsidRDefault="004610DA" w:rsidP="004610DA">
      <w:pPr>
        <w:ind w:right="-483"/>
        <w:rPr>
          <w:rFonts w:ascii="Arial" w:hAnsi="Arial" w:cs="Arial"/>
          <w:b/>
          <w:color w:val="000000"/>
          <w:sz w:val="22"/>
          <w:szCs w:val="22"/>
        </w:rPr>
      </w:pPr>
      <w:r w:rsidRPr="00896CD0">
        <w:rPr>
          <w:rFonts w:ascii="Arial" w:hAnsi="Arial" w:cs="Arial"/>
          <w:b/>
          <w:color w:val="000000"/>
          <w:sz w:val="22"/>
          <w:szCs w:val="22"/>
        </w:rPr>
        <w:t>Person</w:t>
      </w:r>
      <w:r w:rsidR="00896CD0" w:rsidRPr="00896CD0">
        <w:rPr>
          <w:rFonts w:ascii="Arial" w:hAnsi="Arial" w:cs="Arial"/>
          <w:b/>
          <w:color w:val="000000"/>
          <w:sz w:val="22"/>
          <w:szCs w:val="22"/>
        </w:rPr>
        <w:t>al Data involved in the process</w:t>
      </w:r>
    </w:p>
    <w:p w14:paraId="3E13E83A" w14:textId="77777777" w:rsidR="00896CD0" w:rsidRDefault="00896CD0" w:rsidP="004610DA">
      <w:pPr>
        <w:ind w:right="-483"/>
        <w:rPr>
          <w:rFonts w:ascii="Arial" w:hAnsi="Arial" w:cs="Arial"/>
          <w:color w:val="000000"/>
          <w:sz w:val="22"/>
          <w:szCs w:val="22"/>
        </w:rPr>
      </w:pPr>
    </w:p>
    <w:p w14:paraId="1CC0C93F"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We use the following information to help us manage and process the tests:</w:t>
      </w:r>
    </w:p>
    <w:p w14:paraId="2AF53700"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Name</w:t>
      </w:r>
    </w:p>
    <w:p w14:paraId="1C4BCEEC"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Date and time of test</w:t>
      </w:r>
    </w:p>
    <w:p w14:paraId="234DF7FF"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Unique barcode assigned to each individual test and which will become the primary reference number for the tests</w:t>
      </w:r>
    </w:p>
    <w:p w14:paraId="012FB753" w14:textId="77777777" w:rsidR="00896CD0" w:rsidRDefault="004610DA" w:rsidP="004610DA">
      <w:pPr>
        <w:ind w:right="-483"/>
        <w:rPr>
          <w:rFonts w:ascii="Arial" w:hAnsi="Arial" w:cs="Arial"/>
          <w:color w:val="000000"/>
          <w:sz w:val="22"/>
          <w:szCs w:val="22"/>
        </w:rPr>
      </w:pPr>
      <w:r w:rsidRPr="006D074D">
        <w:rPr>
          <w:rFonts w:ascii="Arial" w:hAnsi="Arial" w:cs="Arial"/>
          <w:color w:val="000000"/>
          <w:sz w:val="22"/>
          <w:szCs w:val="22"/>
        </w:rPr>
        <w:t>Test result</w:t>
      </w:r>
    </w:p>
    <w:p w14:paraId="1E989BC8" w14:textId="77777777" w:rsidR="00896CD0" w:rsidRDefault="00896CD0" w:rsidP="004610DA">
      <w:pPr>
        <w:ind w:right="-483"/>
        <w:rPr>
          <w:rFonts w:ascii="Arial" w:hAnsi="Arial" w:cs="Arial"/>
          <w:color w:val="000000"/>
          <w:sz w:val="22"/>
          <w:szCs w:val="22"/>
        </w:rPr>
      </w:pPr>
      <w:r>
        <w:rPr>
          <w:rFonts w:ascii="Arial" w:hAnsi="Arial" w:cs="Arial"/>
          <w:color w:val="000000"/>
          <w:sz w:val="22"/>
          <w:szCs w:val="22"/>
        </w:rPr>
        <w:t>Gender</w:t>
      </w:r>
    </w:p>
    <w:p w14:paraId="5F9D1D13" w14:textId="77777777" w:rsidR="00896CD0" w:rsidRDefault="00896CD0" w:rsidP="004610DA">
      <w:pPr>
        <w:ind w:right="-483"/>
        <w:rPr>
          <w:rFonts w:ascii="Arial" w:hAnsi="Arial" w:cs="Arial"/>
          <w:color w:val="000000"/>
          <w:sz w:val="22"/>
          <w:szCs w:val="22"/>
        </w:rPr>
      </w:pPr>
      <w:r>
        <w:rPr>
          <w:rFonts w:ascii="Arial" w:hAnsi="Arial" w:cs="Arial"/>
          <w:color w:val="000000"/>
          <w:sz w:val="22"/>
          <w:szCs w:val="22"/>
        </w:rPr>
        <w:t>Ethnicity</w:t>
      </w:r>
    </w:p>
    <w:p w14:paraId="297149F1" w14:textId="77777777" w:rsidR="00896CD0" w:rsidRDefault="00896CD0" w:rsidP="004610DA">
      <w:pPr>
        <w:ind w:right="-483"/>
        <w:rPr>
          <w:rFonts w:ascii="Arial" w:hAnsi="Arial" w:cs="Arial"/>
          <w:color w:val="000000"/>
          <w:sz w:val="22"/>
          <w:szCs w:val="22"/>
        </w:rPr>
      </w:pPr>
      <w:r>
        <w:rPr>
          <w:rFonts w:ascii="Arial" w:hAnsi="Arial" w:cs="Arial"/>
          <w:color w:val="000000"/>
          <w:sz w:val="22"/>
          <w:szCs w:val="22"/>
        </w:rPr>
        <w:t>Home postcode</w:t>
      </w:r>
    </w:p>
    <w:p w14:paraId="7A2E7139" w14:textId="77777777" w:rsidR="00896CD0" w:rsidRDefault="00896CD0" w:rsidP="004610DA">
      <w:pPr>
        <w:ind w:right="-483"/>
        <w:rPr>
          <w:rFonts w:ascii="Arial" w:hAnsi="Arial" w:cs="Arial"/>
          <w:color w:val="000000"/>
          <w:sz w:val="22"/>
          <w:szCs w:val="22"/>
        </w:rPr>
      </w:pPr>
      <w:r>
        <w:rPr>
          <w:rFonts w:ascii="Arial" w:hAnsi="Arial" w:cs="Arial"/>
          <w:color w:val="000000"/>
          <w:sz w:val="22"/>
          <w:szCs w:val="22"/>
        </w:rPr>
        <w:t>Mobile number</w:t>
      </w:r>
    </w:p>
    <w:p w14:paraId="62BA8D45" w14:textId="77777777" w:rsidR="00896CD0" w:rsidRPr="006D074D" w:rsidRDefault="00896CD0" w:rsidP="004610DA">
      <w:pPr>
        <w:ind w:right="-483"/>
        <w:rPr>
          <w:rFonts w:ascii="Arial" w:hAnsi="Arial" w:cs="Arial"/>
          <w:color w:val="000000"/>
          <w:sz w:val="22"/>
          <w:szCs w:val="22"/>
        </w:rPr>
      </w:pPr>
    </w:p>
    <w:p w14:paraId="29CA69C2" w14:textId="77777777" w:rsidR="004610DA" w:rsidRPr="006D074D" w:rsidRDefault="004610DA" w:rsidP="004610DA">
      <w:pPr>
        <w:ind w:right="-483"/>
        <w:rPr>
          <w:rFonts w:ascii="Arial" w:hAnsi="Arial" w:cs="Arial"/>
          <w:color w:val="000000"/>
          <w:sz w:val="22"/>
          <w:szCs w:val="22"/>
        </w:rPr>
      </w:pPr>
    </w:p>
    <w:p w14:paraId="5547FB36"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We will only use information that is collected directly from you specifically for the purpose of the tests, even if you have previously provided us with this information.</w:t>
      </w:r>
    </w:p>
    <w:p w14:paraId="457D2840" w14:textId="77777777" w:rsidR="004610DA" w:rsidRPr="006D074D" w:rsidRDefault="004610DA" w:rsidP="004610DA">
      <w:pPr>
        <w:ind w:right="-483"/>
        <w:rPr>
          <w:rFonts w:ascii="Arial" w:hAnsi="Arial" w:cs="Arial"/>
          <w:color w:val="000000"/>
          <w:sz w:val="22"/>
          <w:szCs w:val="22"/>
        </w:rPr>
      </w:pPr>
    </w:p>
    <w:p w14:paraId="6D7DECB9"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How we store your personal information</w:t>
      </w:r>
    </w:p>
    <w:p w14:paraId="12EF6E5F"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 xml:space="preserve">The information will only be stored securely on local spreadsheets at the Academy whilst it is needed. It will also be entered directly onto DHSC digital services for the NHS Test and Trace purposes. </w:t>
      </w:r>
      <w:r>
        <w:rPr>
          <w:rFonts w:ascii="Arial" w:hAnsi="Arial" w:cs="Arial"/>
          <w:color w:val="000000"/>
          <w:sz w:val="22"/>
          <w:szCs w:val="22"/>
        </w:rPr>
        <w:t>We</w:t>
      </w:r>
      <w:r w:rsidRPr="006D074D">
        <w:rPr>
          <w:rFonts w:ascii="Arial" w:hAnsi="Arial" w:cs="Arial"/>
          <w:color w:val="000000"/>
          <w:sz w:val="22"/>
          <w:szCs w:val="22"/>
        </w:rPr>
        <w:t xml:space="preserve"> will not have access to the information on the digital service once it has been entered.</w:t>
      </w:r>
    </w:p>
    <w:p w14:paraId="0669DB0D" w14:textId="77777777" w:rsidR="004610DA" w:rsidRPr="006D074D" w:rsidRDefault="004610DA" w:rsidP="004610DA">
      <w:pPr>
        <w:ind w:right="-483"/>
        <w:rPr>
          <w:rFonts w:ascii="Arial" w:hAnsi="Arial" w:cs="Arial"/>
          <w:color w:val="000000"/>
          <w:sz w:val="22"/>
          <w:szCs w:val="22"/>
        </w:rPr>
      </w:pPr>
    </w:p>
    <w:p w14:paraId="26053F77"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Processing of Personal Data Relating to Positive test results</w:t>
      </w:r>
    </w:p>
    <w:p w14:paraId="3260857C" w14:textId="77777777" w:rsidR="00896CD0" w:rsidRPr="00896CD0" w:rsidRDefault="00896CD0" w:rsidP="00896CD0">
      <w:pPr>
        <w:rPr>
          <w:rFonts w:ascii="Arial" w:hAnsi="Arial" w:cs="Arial"/>
          <w:sz w:val="22"/>
        </w:rPr>
      </w:pPr>
      <w:r w:rsidRPr="00896CD0">
        <w:rPr>
          <w:rFonts w:ascii="Arial" w:hAnsi="Arial" w:cs="Arial"/>
          <w:sz w:val="22"/>
        </w:rPr>
        <w:t xml:space="preserve">The member of staff will be informed of the and advised how to book a confirmatory test. </w:t>
      </w:r>
    </w:p>
    <w:p w14:paraId="3BEDA3F0" w14:textId="77777777" w:rsidR="00896CD0" w:rsidRPr="00896CD0" w:rsidRDefault="00896CD0" w:rsidP="00896CD0">
      <w:pPr>
        <w:rPr>
          <w:rFonts w:ascii="Arial" w:hAnsi="Arial" w:cs="Arial"/>
          <w:sz w:val="22"/>
        </w:rPr>
      </w:pPr>
    </w:p>
    <w:p w14:paraId="26B70961" w14:textId="77777777" w:rsidR="00896CD0" w:rsidRPr="00896CD0" w:rsidRDefault="00896CD0" w:rsidP="00896CD0">
      <w:pPr>
        <w:rPr>
          <w:rFonts w:ascii="Arial" w:hAnsi="Arial" w:cs="Arial"/>
          <w:sz w:val="22"/>
        </w:rPr>
      </w:pPr>
      <w:r w:rsidRPr="00896CD0">
        <w:rPr>
          <w:rFonts w:ascii="Arial" w:hAnsi="Arial" w:cs="Arial"/>
          <w:sz w:val="22"/>
        </w:rPr>
        <w:t>We will use this information to enact our own COVID isolation processes without telling anyone who it is that has received the positive test.</w:t>
      </w:r>
    </w:p>
    <w:p w14:paraId="56EF83E3" w14:textId="77777777" w:rsidR="00896CD0" w:rsidRPr="00896CD0" w:rsidRDefault="00896CD0" w:rsidP="00896CD0">
      <w:pPr>
        <w:rPr>
          <w:rFonts w:ascii="Arial" w:hAnsi="Arial" w:cs="Arial"/>
          <w:sz w:val="22"/>
        </w:rPr>
      </w:pPr>
    </w:p>
    <w:p w14:paraId="3DA37767" w14:textId="77777777" w:rsidR="00896CD0" w:rsidRPr="00896CD0" w:rsidRDefault="00896CD0" w:rsidP="00896CD0">
      <w:pPr>
        <w:rPr>
          <w:rFonts w:ascii="Arial" w:hAnsi="Arial" w:cs="Arial"/>
          <w:sz w:val="22"/>
        </w:rPr>
      </w:pPr>
      <w:r w:rsidRPr="00896CD0">
        <w:rPr>
          <w:rFonts w:ascii="Arial" w:hAnsi="Arial" w:cs="Arial"/>
          <w:sz w:val="22"/>
        </w:rPr>
        <w:t>The information will be transferred to DHSC, who will share this with the NHS, GPs. Public Health England (PHE) and the Local Government will use this information for wider test and trace activities as well as statistical and research purposes.</w:t>
      </w:r>
    </w:p>
    <w:p w14:paraId="43287F63" w14:textId="77777777" w:rsidR="00896CD0" w:rsidRPr="00896CD0" w:rsidRDefault="00896CD0" w:rsidP="00896CD0">
      <w:pPr>
        <w:rPr>
          <w:rFonts w:ascii="Arial" w:hAnsi="Arial" w:cs="Arial"/>
          <w:sz w:val="22"/>
        </w:rPr>
      </w:pPr>
    </w:p>
    <w:p w14:paraId="03ABD20F" w14:textId="77777777" w:rsidR="00896CD0" w:rsidRPr="00896CD0" w:rsidRDefault="00896CD0" w:rsidP="00896CD0">
      <w:pPr>
        <w:rPr>
          <w:rFonts w:ascii="Arial" w:hAnsi="Arial" w:cs="Arial"/>
          <w:sz w:val="22"/>
        </w:rPr>
      </w:pPr>
      <w:r w:rsidRPr="00896CD0">
        <w:rPr>
          <w:rFonts w:ascii="Arial" w:hAnsi="Arial" w:cs="Arial"/>
          <w:sz w:val="22"/>
        </w:rPr>
        <w:t xml:space="preserve">This information is processed and shared under obligations set out in Public Health legislation under Regulations 3(1) and (4) of the Health Service (Control of Patient Information) Regulations 2002 (COPI) which allows the sharing of data for COVID related purposes. </w:t>
      </w:r>
    </w:p>
    <w:p w14:paraId="71A63BCC" w14:textId="77777777" w:rsidR="00896CD0" w:rsidRPr="00896CD0" w:rsidRDefault="00896CD0" w:rsidP="00896CD0">
      <w:pPr>
        <w:rPr>
          <w:rFonts w:ascii="Arial" w:hAnsi="Arial" w:cs="Arial"/>
          <w:sz w:val="22"/>
        </w:rPr>
      </w:pPr>
    </w:p>
    <w:p w14:paraId="115103B6" w14:textId="77777777" w:rsidR="00896CD0" w:rsidRPr="00896CD0" w:rsidRDefault="00896CD0" w:rsidP="00896CD0">
      <w:pPr>
        <w:rPr>
          <w:rFonts w:ascii="Arial" w:hAnsi="Arial" w:cs="Arial"/>
          <w:sz w:val="22"/>
        </w:rPr>
      </w:pPr>
      <w:r w:rsidRPr="00896CD0">
        <w:rPr>
          <w:rFonts w:ascii="Arial" w:hAnsi="Arial" w:cs="Arial"/>
          <w:sz w:val="22"/>
        </w:rPr>
        <w:t>The results register will not be shared with any third parties and will be retained for a minimum of 14 days and up to a month after the last entries are made by the school into them.</w:t>
      </w:r>
    </w:p>
    <w:p w14:paraId="6C0827AB" w14:textId="77777777" w:rsidR="00896CD0" w:rsidRPr="00896CD0" w:rsidRDefault="00896CD0" w:rsidP="00896CD0">
      <w:pPr>
        <w:rPr>
          <w:rFonts w:ascii="Arial" w:eastAsia="Calibri" w:hAnsi="Arial" w:cs="Arial"/>
          <w:sz w:val="22"/>
        </w:rPr>
      </w:pPr>
    </w:p>
    <w:p w14:paraId="0FE6C110" w14:textId="77777777" w:rsidR="00896CD0" w:rsidRPr="00896CD0" w:rsidRDefault="00896CD0" w:rsidP="00896CD0">
      <w:pPr>
        <w:rPr>
          <w:rFonts w:ascii="Arial" w:hAnsi="Arial" w:cs="Arial"/>
          <w:sz w:val="22"/>
        </w:rPr>
      </w:pPr>
      <w:r w:rsidRPr="00896CD0">
        <w:rPr>
          <w:rFonts w:ascii="Arial" w:eastAsia="Calibri" w:hAnsi="Arial" w:cs="Arial"/>
          <w:sz w:val="22"/>
        </w:rPr>
        <w:t xml:space="preserve">DHSC will retain information for up to eight (8) years.  For more information about what the DHSC do with your data please see their </w:t>
      </w:r>
      <w:hyperlink r:id="rId9" w:history="1">
        <w:r w:rsidRPr="00896CD0">
          <w:rPr>
            <w:rFonts w:ascii="Arial" w:eastAsia="Calibri" w:hAnsi="Arial" w:cs="Arial"/>
            <w:color w:val="0563C1"/>
            <w:sz w:val="22"/>
            <w:u w:val="single"/>
          </w:rPr>
          <w:t>COVID-19 Privacy Notice</w:t>
        </w:r>
      </w:hyperlink>
      <w:r w:rsidRPr="00896CD0">
        <w:rPr>
          <w:rFonts w:ascii="Arial" w:eastAsia="Calibri" w:hAnsi="Arial" w:cs="Arial"/>
          <w:sz w:val="22"/>
        </w:rPr>
        <w:t>.</w:t>
      </w:r>
    </w:p>
    <w:p w14:paraId="228932B2" w14:textId="77777777" w:rsidR="004610DA" w:rsidRPr="006D074D" w:rsidRDefault="004610DA" w:rsidP="004610DA">
      <w:pPr>
        <w:ind w:right="-483"/>
        <w:rPr>
          <w:rFonts w:ascii="Arial" w:hAnsi="Arial" w:cs="Arial"/>
          <w:color w:val="000000"/>
          <w:sz w:val="22"/>
          <w:szCs w:val="22"/>
        </w:rPr>
      </w:pPr>
    </w:p>
    <w:p w14:paraId="046A8CC4"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Processing of Personal Data Relating to Negative</w:t>
      </w:r>
      <w:r w:rsidR="00896CD0">
        <w:rPr>
          <w:rFonts w:ascii="Arial" w:hAnsi="Arial" w:cs="Arial"/>
          <w:b/>
          <w:color w:val="000000"/>
          <w:sz w:val="22"/>
          <w:szCs w:val="22"/>
        </w:rPr>
        <w:t xml:space="preserve"> or Void</w:t>
      </w:r>
      <w:r w:rsidRPr="006D074D">
        <w:rPr>
          <w:rFonts w:ascii="Arial" w:hAnsi="Arial" w:cs="Arial"/>
          <w:b/>
          <w:color w:val="000000"/>
          <w:sz w:val="22"/>
          <w:szCs w:val="22"/>
        </w:rPr>
        <w:t xml:space="preserve"> test results</w:t>
      </w:r>
    </w:p>
    <w:p w14:paraId="06A6F43A" w14:textId="77777777" w:rsidR="00896CD0" w:rsidRPr="00896CD0" w:rsidRDefault="00896CD0" w:rsidP="00896CD0">
      <w:pPr>
        <w:rPr>
          <w:rFonts w:ascii="Arial" w:hAnsi="Arial" w:cs="Arial"/>
          <w:sz w:val="22"/>
        </w:rPr>
      </w:pPr>
      <w:r w:rsidRPr="00896CD0">
        <w:rPr>
          <w:rFonts w:ascii="Arial" w:hAnsi="Arial" w:cs="Arial"/>
          <w:sz w:val="22"/>
        </w:rPr>
        <w:t>We will record a negative or void result and the information is transferred to DHSC, NHS. PHE and the Local Government who will use the information for statistical and research purposes.</w:t>
      </w:r>
    </w:p>
    <w:p w14:paraId="4DF41150" w14:textId="77777777" w:rsidR="00896CD0" w:rsidRPr="00896CD0" w:rsidRDefault="00896CD0" w:rsidP="00896CD0">
      <w:pPr>
        <w:rPr>
          <w:rFonts w:ascii="Arial" w:hAnsi="Arial" w:cs="Arial"/>
          <w:sz w:val="22"/>
        </w:rPr>
      </w:pPr>
    </w:p>
    <w:p w14:paraId="27490567" w14:textId="77777777" w:rsidR="00896CD0" w:rsidRPr="00896CD0" w:rsidRDefault="00896CD0" w:rsidP="00896CD0">
      <w:pPr>
        <w:rPr>
          <w:rFonts w:ascii="Arial" w:hAnsi="Arial" w:cs="Arial"/>
          <w:sz w:val="22"/>
        </w:rPr>
      </w:pPr>
      <w:r w:rsidRPr="00896CD0">
        <w:rPr>
          <w:rFonts w:ascii="Arial" w:hAnsi="Arial" w:cs="Arial"/>
          <w:sz w:val="22"/>
        </w:rPr>
        <w:t xml:space="preserve">This information is processed and shared under obligations set out in Public Health legislation under Regulations 3(1) and (4) of the Health Service (Control of Patient Information) Regulations 2002 (COPI) which allows the sharing of data for COVID related purposes. </w:t>
      </w:r>
    </w:p>
    <w:p w14:paraId="37610401" w14:textId="77777777" w:rsidR="00896CD0" w:rsidRPr="00896CD0" w:rsidRDefault="00896CD0" w:rsidP="00896CD0">
      <w:pPr>
        <w:rPr>
          <w:rFonts w:ascii="Arial" w:hAnsi="Arial" w:cs="Arial"/>
          <w:sz w:val="22"/>
        </w:rPr>
      </w:pPr>
    </w:p>
    <w:p w14:paraId="1FE36E0F" w14:textId="77777777" w:rsidR="00896CD0" w:rsidRPr="00896CD0" w:rsidRDefault="00896CD0" w:rsidP="00896CD0">
      <w:pPr>
        <w:rPr>
          <w:rFonts w:ascii="Arial" w:hAnsi="Arial" w:cs="Arial"/>
          <w:sz w:val="22"/>
        </w:rPr>
      </w:pPr>
      <w:r w:rsidRPr="00896CD0">
        <w:rPr>
          <w:rFonts w:ascii="Arial" w:hAnsi="Arial" w:cs="Arial"/>
          <w:sz w:val="22"/>
        </w:rPr>
        <w:t>The results register will not be shared with any third parties and will be retained for a minimum of 14 days and up to a month after the last entries are made by the school into them.</w:t>
      </w:r>
    </w:p>
    <w:p w14:paraId="73020B2A" w14:textId="77777777" w:rsidR="00896CD0" w:rsidRPr="00896CD0" w:rsidRDefault="00896CD0" w:rsidP="00896CD0">
      <w:pPr>
        <w:rPr>
          <w:rFonts w:ascii="Arial" w:eastAsia="Calibri" w:hAnsi="Arial" w:cs="Arial"/>
          <w:sz w:val="22"/>
        </w:rPr>
      </w:pPr>
    </w:p>
    <w:p w14:paraId="307342AB" w14:textId="77777777" w:rsidR="00896CD0" w:rsidRPr="00896CD0" w:rsidRDefault="00896CD0" w:rsidP="00896CD0">
      <w:pPr>
        <w:rPr>
          <w:rFonts w:ascii="Arial" w:hAnsi="Arial" w:cs="Arial"/>
          <w:sz w:val="22"/>
        </w:rPr>
      </w:pPr>
      <w:r w:rsidRPr="00896CD0">
        <w:rPr>
          <w:rFonts w:ascii="Arial" w:eastAsia="Calibri" w:hAnsi="Arial" w:cs="Arial"/>
          <w:sz w:val="22"/>
        </w:rPr>
        <w:t xml:space="preserve">DHSC will retain information for up to eight (8) years.  For more information about what the DHSC do with your data please see their </w:t>
      </w:r>
      <w:hyperlink r:id="rId10" w:history="1">
        <w:r w:rsidRPr="00896CD0">
          <w:rPr>
            <w:rFonts w:ascii="Arial" w:eastAsia="Calibri" w:hAnsi="Arial" w:cs="Arial"/>
            <w:color w:val="0563C1"/>
            <w:sz w:val="22"/>
            <w:u w:val="single"/>
          </w:rPr>
          <w:t>COVID-19 Privacy Notice</w:t>
        </w:r>
      </w:hyperlink>
      <w:r w:rsidRPr="00896CD0">
        <w:rPr>
          <w:rFonts w:ascii="Arial" w:eastAsia="Calibri" w:hAnsi="Arial" w:cs="Arial"/>
          <w:sz w:val="22"/>
        </w:rPr>
        <w:t>.</w:t>
      </w:r>
    </w:p>
    <w:p w14:paraId="50D17010" w14:textId="77777777" w:rsidR="004610DA" w:rsidRPr="006D074D" w:rsidRDefault="004610DA" w:rsidP="004610DA">
      <w:pPr>
        <w:ind w:right="-483"/>
        <w:rPr>
          <w:rFonts w:ascii="Arial" w:hAnsi="Arial" w:cs="Arial"/>
          <w:color w:val="000000"/>
          <w:sz w:val="22"/>
          <w:szCs w:val="22"/>
        </w:rPr>
      </w:pPr>
    </w:p>
    <w:p w14:paraId="0DC4FCC4"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Processing of Personal Data relating to declining a test</w:t>
      </w:r>
    </w:p>
    <w:p w14:paraId="5921B4B5" w14:textId="77777777" w:rsidR="00FA31A8" w:rsidRPr="00FA31A8" w:rsidRDefault="00FA31A8" w:rsidP="00FA31A8">
      <w:pPr>
        <w:rPr>
          <w:rFonts w:ascii="Arial" w:hAnsi="Arial" w:cs="Arial"/>
          <w:sz w:val="22"/>
        </w:rPr>
      </w:pPr>
      <w:r w:rsidRPr="00FA31A8">
        <w:rPr>
          <w:rFonts w:ascii="Arial" w:hAnsi="Arial" w:cs="Arial"/>
          <w:sz w:val="22"/>
        </w:rPr>
        <w:t>If you decline a test, we record your decision under the legitimate interest of school in order to have a record of your decisions and to reduce unnecessary contact with you regarding testing.</w:t>
      </w:r>
    </w:p>
    <w:p w14:paraId="7D1E64DC" w14:textId="77777777" w:rsidR="004610DA" w:rsidRPr="006D074D" w:rsidRDefault="004610DA" w:rsidP="004610DA">
      <w:pPr>
        <w:ind w:right="-483"/>
        <w:rPr>
          <w:rFonts w:ascii="Arial" w:hAnsi="Arial" w:cs="Arial"/>
          <w:color w:val="000000"/>
          <w:sz w:val="22"/>
          <w:szCs w:val="22"/>
        </w:rPr>
      </w:pPr>
    </w:p>
    <w:p w14:paraId="12103559"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Data Sharing Partners</w:t>
      </w:r>
    </w:p>
    <w:p w14:paraId="12DB60B1" w14:textId="77777777" w:rsidR="004610DA" w:rsidRDefault="004610DA" w:rsidP="004610DA">
      <w:pPr>
        <w:ind w:right="-483"/>
        <w:rPr>
          <w:rFonts w:ascii="Arial" w:hAnsi="Arial" w:cs="Arial"/>
          <w:color w:val="000000"/>
          <w:sz w:val="22"/>
          <w:szCs w:val="22"/>
        </w:rPr>
      </w:pPr>
      <w:r w:rsidRPr="006D074D">
        <w:rPr>
          <w:rFonts w:ascii="Arial" w:hAnsi="Arial" w:cs="Arial"/>
          <w:color w:val="000000"/>
          <w:sz w:val="22"/>
          <w:szCs w:val="22"/>
        </w:rPr>
        <w:t>The personal data associated with test results will be shared with</w:t>
      </w:r>
      <w:r w:rsidR="00397D93">
        <w:rPr>
          <w:rFonts w:ascii="Arial" w:hAnsi="Arial" w:cs="Arial"/>
          <w:color w:val="000000"/>
          <w:sz w:val="22"/>
          <w:szCs w:val="22"/>
        </w:rPr>
        <w:t>:</w:t>
      </w:r>
    </w:p>
    <w:p w14:paraId="0519131D" w14:textId="77777777" w:rsidR="00397D93" w:rsidRPr="006D074D" w:rsidRDefault="00397D93" w:rsidP="004610DA">
      <w:pPr>
        <w:ind w:right="-483"/>
        <w:rPr>
          <w:rFonts w:ascii="Arial" w:hAnsi="Arial" w:cs="Arial"/>
          <w:color w:val="000000"/>
          <w:sz w:val="22"/>
          <w:szCs w:val="22"/>
        </w:rPr>
      </w:pPr>
    </w:p>
    <w:p w14:paraId="2DFEE47A" w14:textId="77777777" w:rsidR="004610DA" w:rsidRPr="00397D93" w:rsidRDefault="004610DA" w:rsidP="00397D93">
      <w:pPr>
        <w:pStyle w:val="ListParagraph"/>
        <w:numPr>
          <w:ilvl w:val="0"/>
          <w:numId w:val="3"/>
        </w:numPr>
        <w:ind w:right="-483"/>
        <w:rPr>
          <w:rFonts w:ascii="Arial" w:hAnsi="Arial" w:cs="Arial"/>
          <w:color w:val="000000"/>
          <w:sz w:val="22"/>
          <w:szCs w:val="22"/>
        </w:rPr>
      </w:pPr>
      <w:r w:rsidRPr="00397D93">
        <w:rPr>
          <w:rFonts w:ascii="Arial" w:hAnsi="Arial" w:cs="Arial"/>
          <w:color w:val="000000"/>
          <w:sz w:val="22"/>
          <w:szCs w:val="22"/>
        </w:rPr>
        <w:lastRenderedPageBreak/>
        <w:t>DHSC, NHS, PHE – to ensure that they can undertake the necessary Test and Trace activities and to conduct research and compile statistic about Coronavirus</w:t>
      </w:r>
    </w:p>
    <w:p w14:paraId="268FE4DA" w14:textId="77777777" w:rsidR="004610DA" w:rsidRDefault="004610DA" w:rsidP="00397D93">
      <w:pPr>
        <w:pStyle w:val="ListParagraph"/>
        <w:numPr>
          <w:ilvl w:val="0"/>
          <w:numId w:val="3"/>
        </w:numPr>
        <w:ind w:right="-483"/>
        <w:rPr>
          <w:rFonts w:ascii="Arial" w:hAnsi="Arial" w:cs="Arial"/>
          <w:color w:val="000000"/>
          <w:sz w:val="22"/>
          <w:szCs w:val="22"/>
        </w:rPr>
      </w:pPr>
      <w:r w:rsidRPr="00397D93">
        <w:rPr>
          <w:rFonts w:ascii="Arial" w:hAnsi="Arial" w:cs="Arial"/>
          <w:color w:val="000000"/>
          <w:sz w:val="22"/>
          <w:szCs w:val="22"/>
        </w:rPr>
        <w:t>Local Government to undertake local public health duties and to record and analyse local spreads.</w:t>
      </w:r>
    </w:p>
    <w:p w14:paraId="794B5270" w14:textId="77777777" w:rsidR="00397D93" w:rsidRPr="00397D93" w:rsidRDefault="00397D93" w:rsidP="00397D93">
      <w:pPr>
        <w:pStyle w:val="ListParagraph"/>
        <w:numPr>
          <w:ilvl w:val="0"/>
          <w:numId w:val="3"/>
        </w:numPr>
        <w:spacing w:after="160" w:line="259" w:lineRule="auto"/>
        <w:rPr>
          <w:rFonts w:ascii="Arial" w:hAnsi="Arial" w:cs="Arial"/>
          <w:sz w:val="22"/>
        </w:rPr>
      </w:pPr>
      <w:r w:rsidRPr="00397D93">
        <w:rPr>
          <w:rFonts w:ascii="Arial" w:hAnsi="Arial" w:cs="Arial"/>
          <w:sz w:val="22"/>
        </w:rPr>
        <w:t>Your GP – to maintain your medical records and to offer support and guidance as necessary.</w:t>
      </w:r>
    </w:p>
    <w:p w14:paraId="59A68B52" w14:textId="77777777" w:rsidR="004610DA" w:rsidRPr="006D074D" w:rsidRDefault="004610DA" w:rsidP="004610DA">
      <w:pPr>
        <w:ind w:right="-483"/>
        <w:rPr>
          <w:rFonts w:ascii="Arial" w:hAnsi="Arial" w:cs="Arial"/>
          <w:color w:val="000000"/>
          <w:sz w:val="22"/>
          <w:szCs w:val="22"/>
        </w:rPr>
      </w:pPr>
    </w:p>
    <w:p w14:paraId="653BB3B6"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Your rights under data protection law:</w:t>
      </w:r>
    </w:p>
    <w:p w14:paraId="3E6A2EAD" w14:textId="77777777" w:rsidR="004610DA" w:rsidRPr="006D074D" w:rsidRDefault="004610DA" w:rsidP="004610DA">
      <w:pPr>
        <w:numPr>
          <w:ilvl w:val="0"/>
          <w:numId w:val="1"/>
        </w:numPr>
        <w:ind w:right="-483"/>
        <w:rPr>
          <w:rFonts w:ascii="Arial" w:hAnsi="Arial" w:cs="Arial"/>
          <w:color w:val="000000"/>
          <w:sz w:val="22"/>
          <w:szCs w:val="22"/>
        </w:rPr>
      </w:pPr>
      <w:r w:rsidRPr="006D074D">
        <w:rPr>
          <w:rFonts w:ascii="Arial" w:hAnsi="Arial" w:cs="Arial"/>
          <w:color w:val="000000"/>
          <w:sz w:val="22"/>
          <w:szCs w:val="22"/>
        </w:rPr>
        <w:t>Your right of access - You have the right to ask us for copies of your personal information. Your right to rectification - You have the right to ask us to rectify personal information you think is inaccurate. You also have the right to ask us to complete information you think is incomplete.</w:t>
      </w:r>
    </w:p>
    <w:p w14:paraId="0A8D695C" w14:textId="77777777" w:rsidR="004610DA" w:rsidRPr="006D074D" w:rsidRDefault="004610DA" w:rsidP="004610DA">
      <w:pPr>
        <w:numPr>
          <w:ilvl w:val="0"/>
          <w:numId w:val="1"/>
        </w:numPr>
        <w:ind w:right="-483"/>
        <w:rPr>
          <w:rFonts w:ascii="Arial" w:hAnsi="Arial" w:cs="Arial"/>
          <w:color w:val="000000"/>
          <w:sz w:val="22"/>
          <w:szCs w:val="22"/>
        </w:rPr>
      </w:pPr>
      <w:r w:rsidRPr="006D074D">
        <w:rPr>
          <w:rFonts w:ascii="Arial" w:hAnsi="Arial" w:cs="Arial"/>
          <w:color w:val="000000"/>
          <w:sz w:val="22"/>
          <w:szCs w:val="22"/>
        </w:rPr>
        <w:t>Your right to erasure - You have the right to ask us to erase your personal information in certain circumstances.</w:t>
      </w:r>
    </w:p>
    <w:p w14:paraId="6E0F9EF9" w14:textId="77777777" w:rsidR="004610DA" w:rsidRPr="006D074D" w:rsidRDefault="004610DA" w:rsidP="004610DA">
      <w:pPr>
        <w:numPr>
          <w:ilvl w:val="0"/>
          <w:numId w:val="1"/>
        </w:numPr>
        <w:ind w:right="-483"/>
        <w:rPr>
          <w:rFonts w:ascii="Arial" w:hAnsi="Arial" w:cs="Arial"/>
          <w:color w:val="000000"/>
          <w:sz w:val="22"/>
          <w:szCs w:val="22"/>
        </w:rPr>
      </w:pPr>
      <w:r w:rsidRPr="006D074D">
        <w:rPr>
          <w:rFonts w:ascii="Arial" w:hAnsi="Arial" w:cs="Arial"/>
          <w:color w:val="000000"/>
          <w:sz w:val="22"/>
          <w:szCs w:val="22"/>
        </w:rPr>
        <w:t>Your right to restriction of processing - You have the right to ask us to restrict the processing of your personal information in certain circumstances.</w:t>
      </w:r>
    </w:p>
    <w:p w14:paraId="6852AB45" w14:textId="77777777" w:rsidR="004610DA" w:rsidRPr="006D074D" w:rsidRDefault="004610DA" w:rsidP="004610DA">
      <w:pPr>
        <w:numPr>
          <w:ilvl w:val="0"/>
          <w:numId w:val="1"/>
        </w:numPr>
        <w:ind w:right="-483"/>
        <w:rPr>
          <w:rFonts w:ascii="Arial" w:hAnsi="Arial" w:cs="Arial"/>
          <w:color w:val="000000"/>
          <w:sz w:val="22"/>
          <w:szCs w:val="22"/>
        </w:rPr>
      </w:pPr>
      <w:r w:rsidRPr="006D074D">
        <w:rPr>
          <w:rFonts w:ascii="Arial" w:hAnsi="Arial" w:cs="Arial"/>
          <w:color w:val="000000"/>
          <w:sz w:val="22"/>
          <w:szCs w:val="22"/>
        </w:rPr>
        <w:t>Your right to object to processing - You have the right to object to the processing of your personal information in certain circumstances.</w:t>
      </w:r>
    </w:p>
    <w:p w14:paraId="468156CC" w14:textId="77777777" w:rsidR="004610DA" w:rsidRPr="006D074D" w:rsidRDefault="004610DA" w:rsidP="004610DA">
      <w:pPr>
        <w:numPr>
          <w:ilvl w:val="0"/>
          <w:numId w:val="1"/>
        </w:numPr>
        <w:ind w:right="-483"/>
        <w:rPr>
          <w:rFonts w:ascii="Arial" w:hAnsi="Arial" w:cs="Arial"/>
          <w:color w:val="000000"/>
          <w:sz w:val="22"/>
          <w:szCs w:val="22"/>
        </w:rPr>
      </w:pPr>
      <w:r w:rsidRPr="006D074D">
        <w:rPr>
          <w:rFonts w:ascii="Arial" w:hAnsi="Arial" w:cs="Arial"/>
          <w:color w:val="000000"/>
          <w:sz w:val="22"/>
          <w:szCs w:val="22"/>
        </w:rPr>
        <w:t>Your right to data portability - You have the right to ask that we transfer the personal information you gave us to another organisation, or to you, in certain circumstances.</w:t>
      </w:r>
    </w:p>
    <w:p w14:paraId="46E0797C" w14:textId="77777777" w:rsidR="00256109" w:rsidRDefault="00256109" w:rsidP="00256109">
      <w:pPr>
        <w:rPr>
          <w:rFonts w:ascii="Arial" w:eastAsia="Arial" w:hAnsi="Arial" w:cs="Arial"/>
          <w:color w:val="000000"/>
        </w:rPr>
      </w:pPr>
    </w:p>
    <w:p w14:paraId="5CB48A04" w14:textId="01C7DE8F" w:rsidR="00256109" w:rsidRPr="00FB07B9" w:rsidRDefault="00256109" w:rsidP="00256109">
      <w:pPr>
        <w:rPr>
          <w:rFonts w:ascii="Arial" w:eastAsia="Arial" w:hAnsi="Arial" w:cs="Arial"/>
          <w:sz w:val="22"/>
          <w:szCs w:val="22"/>
        </w:rPr>
      </w:pPr>
      <w:r w:rsidRPr="00256109">
        <w:rPr>
          <w:rFonts w:ascii="Arial" w:eastAsia="Arial" w:hAnsi="Arial" w:cs="Arial"/>
          <w:color w:val="000000"/>
          <w:sz w:val="22"/>
          <w:szCs w:val="22"/>
        </w:rPr>
        <w:t>Please contact us via our Data Protection Representative</w:t>
      </w:r>
      <w:r w:rsidRPr="00FB07B9">
        <w:rPr>
          <w:rFonts w:ascii="Arial" w:eastAsia="Arial" w:hAnsi="Arial" w:cs="Arial"/>
          <w:sz w:val="22"/>
          <w:szCs w:val="22"/>
        </w:rPr>
        <w:t xml:space="preserve">, </w:t>
      </w:r>
      <w:r w:rsidR="00FB07B9" w:rsidRPr="00FB07B9">
        <w:rPr>
          <w:rFonts w:ascii="Arial" w:eastAsia="Arial" w:hAnsi="Arial" w:cs="Arial"/>
          <w:sz w:val="22"/>
          <w:szCs w:val="22"/>
        </w:rPr>
        <w:t>Emma Robey 01283 820365 office@st-augustines.staffs.sch.uk</w:t>
      </w:r>
      <w:r w:rsidRPr="00FB07B9">
        <w:rPr>
          <w:rFonts w:ascii="Arial" w:eastAsia="Arial" w:hAnsi="Arial" w:cs="Arial"/>
          <w:sz w:val="22"/>
          <w:szCs w:val="22"/>
        </w:rPr>
        <w:t xml:space="preserve"> </w:t>
      </w:r>
      <w:bookmarkStart w:id="0" w:name="_GoBack"/>
      <w:bookmarkEnd w:id="0"/>
      <w:r w:rsidRPr="00FB07B9">
        <w:rPr>
          <w:rFonts w:ascii="Arial" w:eastAsia="Arial" w:hAnsi="Arial" w:cs="Arial"/>
          <w:sz w:val="22"/>
          <w:szCs w:val="22"/>
        </w:rPr>
        <w:t>if you wish to make a request.</w:t>
      </w:r>
    </w:p>
    <w:p w14:paraId="6AEBBD0E" w14:textId="77777777" w:rsidR="004610DA" w:rsidRPr="006D074D" w:rsidRDefault="004610DA" w:rsidP="004610DA">
      <w:pPr>
        <w:ind w:right="-483"/>
        <w:rPr>
          <w:rFonts w:ascii="Arial" w:hAnsi="Arial" w:cs="Arial"/>
          <w:color w:val="000000"/>
          <w:sz w:val="22"/>
          <w:szCs w:val="22"/>
        </w:rPr>
      </w:pPr>
    </w:p>
    <w:p w14:paraId="70C09FF8" w14:textId="77777777" w:rsidR="004610DA" w:rsidRPr="006D074D" w:rsidRDefault="004610DA" w:rsidP="004610DA">
      <w:pPr>
        <w:ind w:right="-483"/>
        <w:rPr>
          <w:rFonts w:ascii="Arial" w:hAnsi="Arial" w:cs="Arial"/>
          <w:b/>
          <w:color w:val="000000"/>
          <w:sz w:val="22"/>
          <w:szCs w:val="22"/>
        </w:rPr>
      </w:pPr>
      <w:r w:rsidRPr="006D074D">
        <w:rPr>
          <w:rFonts w:ascii="Arial" w:hAnsi="Arial" w:cs="Arial"/>
          <w:b/>
          <w:color w:val="000000"/>
          <w:sz w:val="22"/>
          <w:szCs w:val="22"/>
        </w:rPr>
        <w:t>How to complain</w:t>
      </w:r>
    </w:p>
    <w:p w14:paraId="28C5DDDD" w14:textId="5754A3E0"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 xml:space="preserve">If you have any concerns about our use of your personal information, you can make a complaint to us </w:t>
      </w:r>
      <w:r>
        <w:rPr>
          <w:rFonts w:ascii="Arial" w:hAnsi="Arial" w:cs="Arial"/>
          <w:color w:val="000000"/>
          <w:sz w:val="22"/>
          <w:szCs w:val="22"/>
        </w:rPr>
        <w:t xml:space="preserve">by contacting </w:t>
      </w:r>
      <w:hyperlink r:id="rId11" w:history="1">
        <w:r w:rsidRPr="00CA77BF">
          <w:rPr>
            <w:rStyle w:val="Hyperlink"/>
            <w:rFonts w:ascii="Arial" w:hAnsi="Arial" w:cs="Arial"/>
            <w:sz w:val="22"/>
            <w:szCs w:val="22"/>
          </w:rPr>
          <w:t>hkirkham@suatrust.co.uk</w:t>
        </w:r>
      </w:hyperlink>
      <w:r>
        <w:rPr>
          <w:rFonts w:ascii="Arial" w:hAnsi="Arial" w:cs="Arial"/>
          <w:color w:val="000000"/>
          <w:sz w:val="22"/>
          <w:szCs w:val="22"/>
        </w:rPr>
        <w:t xml:space="preserve"> / 01782</w:t>
      </w:r>
      <w:r w:rsidR="007A4B32">
        <w:rPr>
          <w:rFonts w:ascii="Arial" w:hAnsi="Arial" w:cs="Arial"/>
          <w:color w:val="000000"/>
          <w:sz w:val="22"/>
          <w:szCs w:val="22"/>
        </w:rPr>
        <w:t xml:space="preserve"> </w:t>
      </w:r>
      <w:r w:rsidR="007C649A">
        <w:rPr>
          <w:rFonts w:ascii="Arial" w:hAnsi="Arial" w:cs="Arial"/>
          <w:color w:val="000000"/>
          <w:sz w:val="22"/>
          <w:szCs w:val="22"/>
        </w:rPr>
        <w:t>987120.</w:t>
      </w:r>
    </w:p>
    <w:p w14:paraId="49DD28FF" w14:textId="77777777" w:rsidR="004610DA" w:rsidRPr="006D074D" w:rsidRDefault="004610DA" w:rsidP="004610DA">
      <w:pPr>
        <w:ind w:right="-483"/>
        <w:rPr>
          <w:rFonts w:ascii="Arial" w:hAnsi="Arial" w:cs="Arial"/>
          <w:color w:val="000000"/>
          <w:sz w:val="22"/>
          <w:szCs w:val="22"/>
        </w:rPr>
      </w:pPr>
    </w:p>
    <w:p w14:paraId="447AA3F1"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 xml:space="preserve">You can also complain to the ICO if you are unhappy with how we have used your data. </w:t>
      </w:r>
    </w:p>
    <w:p w14:paraId="2FF01E35"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The ICO’s address:</w:t>
      </w:r>
    </w:p>
    <w:p w14:paraId="29C39FF0"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Information Commissioner’s Office</w:t>
      </w:r>
    </w:p>
    <w:p w14:paraId="50DB7501"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Wycliffe House</w:t>
      </w:r>
    </w:p>
    <w:p w14:paraId="0E2497C2"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Water Lane</w:t>
      </w:r>
    </w:p>
    <w:p w14:paraId="2CDEB2A3"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Wilmslow</w:t>
      </w:r>
    </w:p>
    <w:p w14:paraId="7677E3CA"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Cheshire</w:t>
      </w:r>
    </w:p>
    <w:p w14:paraId="706AAEA5"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SK9 5AF</w:t>
      </w:r>
    </w:p>
    <w:p w14:paraId="47BAF04B" w14:textId="77777777" w:rsidR="004610DA" w:rsidRPr="006D074D" w:rsidRDefault="004610DA" w:rsidP="004610DA">
      <w:pPr>
        <w:ind w:right="-483"/>
        <w:rPr>
          <w:rFonts w:ascii="Arial" w:hAnsi="Arial" w:cs="Arial"/>
          <w:color w:val="000000"/>
          <w:sz w:val="22"/>
          <w:szCs w:val="22"/>
        </w:rPr>
      </w:pPr>
      <w:r w:rsidRPr="006D074D">
        <w:rPr>
          <w:rFonts w:ascii="Arial" w:hAnsi="Arial" w:cs="Arial"/>
          <w:color w:val="000000"/>
          <w:sz w:val="22"/>
          <w:szCs w:val="22"/>
        </w:rPr>
        <w:t>Helpline number: 0303 123 1113</w:t>
      </w:r>
    </w:p>
    <w:p w14:paraId="69A14CED" w14:textId="77777777" w:rsidR="003E4163" w:rsidRDefault="003E4163"/>
    <w:sectPr w:rsidR="003E4163" w:rsidSect="009530A9">
      <w:footerReference w:type="default" r:id="rId12"/>
      <w:pgSz w:w="11906" w:h="16838"/>
      <w:pgMar w:top="540" w:right="1800" w:bottom="5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6FD32" w14:textId="77777777" w:rsidR="00E953CA" w:rsidRDefault="00E953CA">
      <w:r>
        <w:separator/>
      </w:r>
    </w:p>
  </w:endnote>
  <w:endnote w:type="continuationSeparator" w:id="0">
    <w:p w14:paraId="322D6EA5" w14:textId="77777777" w:rsidR="00E953CA" w:rsidRDefault="00E9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EDE9E" w14:textId="77777777" w:rsidR="00425353" w:rsidRDefault="004610DA" w:rsidP="00E0770C">
    <w:pPr>
      <w:jc w:val="center"/>
      <w:rPr>
        <w:rFonts w:ascii="Arial" w:hAnsi="Arial" w:cs="Arial"/>
        <w:color w:val="3366FF"/>
      </w:rPr>
    </w:pPr>
    <w:r>
      <w:rPr>
        <w:noProof/>
      </w:rPr>
      <mc:AlternateContent>
        <mc:Choice Requires="wpg">
          <w:drawing>
            <wp:anchor distT="0" distB="0" distL="114300" distR="114300" simplePos="0" relativeHeight="251659264" behindDoc="0" locked="0" layoutInCell="1" allowOverlap="1" wp14:anchorId="77410DD8" wp14:editId="15BD1C3F">
              <wp:simplePos x="0" y="0"/>
              <wp:positionH relativeFrom="column">
                <wp:posOffset>-676275</wp:posOffset>
              </wp:positionH>
              <wp:positionV relativeFrom="paragraph">
                <wp:posOffset>30480</wp:posOffset>
              </wp:positionV>
              <wp:extent cx="5338445" cy="311150"/>
              <wp:effectExtent l="0" t="1905"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8445" cy="311150"/>
                        <a:chOff x="735" y="15626"/>
                        <a:chExt cx="8407" cy="490"/>
                      </a:xfrm>
                    </wpg:grpSpPr>
                    <wps:wsp>
                      <wps:cNvPr id="2" name="Text Box 2"/>
                      <wps:cNvSpPr txBox="1">
                        <a:spLocks noChangeArrowheads="1"/>
                      </wps:cNvSpPr>
                      <wps:spPr bwMode="auto">
                        <a:xfrm>
                          <a:off x="735" y="15626"/>
                          <a:ext cx="397"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61B5A6" w14:textId="77777777" w:rsidR="00425353" w:rsidRDefault="00FB07B9"/>
                        </w:txbxContent>
                      </wps:txbx>
                      <wps:bodyPr rot="0" vert="horz" wrap="none" lIns="91440" tIns="45720" rIns="91440" bIns="45720" anchor="t" anchorCtr="0" upright="1">
                        <a:spAutoFit/>
                      </wps:bodyPr>
                    </wps:wsp>
                    <wps:wsp>
                      <wps:cNvPr id="3" name="Text Box 3"/>
                      <wps:cNvSpPr txBox="1">
                        <a:spLocks noChangeArrowheads="1"/>
                      </wps:cNvSpPr>
                      <wps:spPr bwMode="auto">
                        <a:xfrm>
                          <a:off x="8745" y="15696"/>
                          <a:ext cx="397"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2360B" w14:textId="77777777" w:rsidR="00425353" w:rsidRDefault="00FB07B9"/>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7410DD8" id="Group 1" o:spid="_x0000_s1026" style="position:absolute;left:0;text-align:left;margin-left:-53.25pt;margin-top:2.4pt;width:420.35pt;height:24.5pt;z-index:251659264" coordorigin="735,15626" coordsize="840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">
              <v:shapetype id="_x0000_t202" coordsize="21600,21600" o:spt="202" path="m,l,21600r21600,l21600,xe">
                <v:stroke joinstyle="miter"/>
                <v:path gradientshapeok="t" o:connecttype="rect"/>
              </v:shapetype>
              <v:shape id="Text Box 2" o:spid="_x0000_s1027" type="#_x0000_t202" style="position:absolute;left:735;top:15626;width:397;height: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" filled="f" stroked="f">
                <v:textbox style="mso-fit-shape-to-text:t">
                  <w:txbxContent>
                    <w:p w14:paraId="0061B5A6" w14:textId="77777777" w:rsidR="00425353" w:rsidRDefault="00FB07B9"/>
                  </w:txbxContent>
                </v:textbox>
              </v:shape>
              <v:shape id="Text Box 3" o:spid="_x0000_s1028" type="#_x0000_t202" style="position:absolute;left:8745;top:15696;width:397;height: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" filled="f" stroked="f">
                <v:textbox style="mso-fit-shape-to-text:t">
                  <w:txbxContent>
                    <w:p w14:paraId="3092360B" w14:textId="77777777" w:rsidR="00425353" w:rsidRDefault="00FB07B9"/>
                  </w:txbxContent>
                </v:textbox>
              </v:shape>
            </v:group>
          </w:pict>
        </mc:Fallback>
      </mc:AlternateContent>
    </w:r>
  </w:p>
  <w:p w14:paraId="7430076E" w14:textId="77777777" w:rsidR="00425353" w:rsidRDefault="00FB07B9" w:rsidP="00E0770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FFFC0" w14:textId="77777777" w:rsidR="00E953CA" w:rsidRDefault="00E953CA">
      <w:r>
        <w:separator/>
      </w:r>
    </w:p>
  </w:footnote>
  <w:footnote w:type="continuationSeparator" w:id="0">
    <w:p w14:paraId="499DEBE6" w14:textId="77777777" w:rsidR="00E953CA" w:rsidRDefault="00E95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53CC8"/>
    <w:multiLevelType w:val="hybridMultilevel"/>
    <w:tmpl w:val="DC82E2B2"/>
    <w:lvl w:ilvl="0" w:tplc="B5A068D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68535A"/>
    <w:multiLevelType w:val="hybridMultilevel"/>
    <w:tmpl w:val="EEC4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06D4F"/>
    <w:multiLevelType w:val="hybridMultilevel"/>
    <w:tmpl w:val="BB8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660895"/>
    <w:multiLevelType w:val="hybridMultilevel"/>
    <w:tmpl w:val="DCFC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DA"/>
    <w:rsid w:val="00256109"/>
    <w:rsid w:val="002940E3"/>
    <w:rsid w:val="00397D93"/>
    <w:rsid w:val="003E4163"/>
    <w:rsid w:val="004610DA"/>
    <w:rsid w:val="00666DA7"/>
    <w:rsid w:val="007A4B32"/>
    <w:rsid w:val="007C649A"/>
    <w:rsid w:val="00896CD0"/>
    <w:rsid w:val="00907AB8"/>
    <w:rsid w:val="009700CB"/>
    <w:rsid w:val="00AC0FCF"/>
    <w:rsid w:val="00C76FE6"/>
    <w:rsid w:val="00D12DE5"/>
    <w:rsid w:val="00E953CA"/>
    <w:rsid w:val="00F77135"/>
    <w:rsid w:val="00FA31A8"/>
    <w:rsid w:val="00FB0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03F6"/>
  <w15:chartTrackingRefBased/>
  <w15:docId w15:val="{2F819FF6-3E27-4F9F-B51B-FA02DF46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0D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10DA"/>
    <w:rPr>
      <w:color w:val="0000FF"/>
      <w:u w:val="single"/>
    </w:rPr>
  </w:style>
  <w:style w:type="paragraph" w:customStyle="1" w:styleId="Heading">
    <w:name w:val="Heading"/>
    <w:basedOn w:val="BodyText"/>
    <w:link w:val="HeadingChar"/>
    <w:autoRedefine/>
    <w:qFormat/>
    <w:rsid w:val="00FB07B9"/>
    <w:pPr>
      <w:spacing w:after="0"/>
      <w:jc w:val="center"/>
    </w:pPr>
    <w:rPr>
      <w:rFonts w:ascii="Arial" w:eastAsia="MS Mincho" w:hAnsi="Arial"/>
      <w:b/>
      <w:u w:val="single"/>
      <w:lang w:val="en-US" w:eastAsia="en-US"/>
    </w:rPr>
  </w:style>
  <w:style w:type="character" w:customStyle="1" w:styleId="HeadingChar">
    <w:name w:val="Heading Char"/>
    <w:link w:val="Heading"/>
    <w:rsid w:val="00FB07B9"/>
    <w:rPr>
      <w:rFonts w:ascii="Arial" w:eastAsia="MS Mincho" w:hAnsi="Arial" w:cs="Times New Roman"/>
      <w:b/>
      <w:sz w:val="24"/>
      <w:szCs w:val="24"/>
      <w:u w:val="single"/>
      <w:lang w:val="en-US"/>
    </w:rPr>
  </w:style>
  <w:style w:type="paragraph" w:styleId="BodyText">
    <w:name w:val="Body Text"/>
    <w:basedOn w:val="Normal"/>
    <w:link w:val="BodyTextChar"/>
    <w:uiPriority w:val="99"/>
    <w:semiHidden/>
    <w:unhideWhenUsed/>
    <w:rsid w:val="002940E3"/>
    <w:pPr>
      <w:spacing w:after="120"/>
    </w:pPr>
  </w:style>
  <w:style w:type="character" w:customStyle="1" w:styleId="BodyTextChar">
    <w:name w:val="Body Text Char"/>
    <w:basedOn w:val="DefaultParagraphFont"/>
    <w:link w:val="BodyText"/>
    <w:uiPriority w:val="99"/>
    <w:semiHidden/>
    <w:rsid w:val="002940E3"/>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97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kirkham@suatrust.co.uk" TargetMode="External"/><Relationship Id="rId5" Type="http://schemas.openxmlformats.org/officeDocument/2006/relationships/footnotes" Target="footnotes.xml"/><Relationship Id="rId10" Type="http://schemas.openxmlformats.org/officeDocument/2006/relationships/hyperlink" Target="https://www.gov.uk/government/publications/coronavirus-covid-19-testing-privacy-information" TargetMode="External"/><Relationship Id="rId4" Type="http://schemas.openxmlformats.org/officeDocument/2006/relationships/webSettings" Target="webSettings.xml"/><Relationship Id="rId9" Type="http://schemas.openxmlformats.org/officeDocument/2006/relationships/hyperlink" Target="https://www.gov.uk/government/publications/coronavirus-covid-19-testing-privacy-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Littleton Green</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Kirkham</dc:creator>
  <cp:keywords/>
  <dc:description/>
  <cp:lastModifiedBy>E Robey</cp:lastModifiedBy>
  <cp:revision>2</cp:revision>
  <dcterms:created xsi:type="dcterms:W3CDTF">2022-01-14T10:23:00Z</dcterms:created>
  <dcterms:modified xsi:type="dcterms:W3CDTF">2022-01-14T10:23:00Z</dcterms:modified>
</cp:coreProperties>
</file>